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Wirtualne Dni Otwarte SIEGENIA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pracy, w której Twój potencjał będzie dobrze wykorzystany?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Chcesz mieć więcej możliwości rozwoju swoich kompetencji?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może zastanawiasz się, gdzie znaleźć atrakcyjną pracę po studiach?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dla Ciebie świetną propozycję. Dołącz do Wirtualnych Dni Otwartych SIEGENIA 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o perspektywie pracy w naszej Firmie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i kiedy?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 października 2021, godz. 18:00, Facebook SIEGENIA GROUP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https://www.facebook.com/events/241994334574057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jest cel?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 wydarzenia będziesz mieć okazję poznać Firmę od środka. Sprawdzisz jak sami pracownicy oceniają pracę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SIEGENIA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Wyjaśnimy, czym zajmuje się Firma, jak w praktyce wygląda praca tutaj i dlaczego warto dołączyć do naszego zespołu. Dowiesz się więcej o niedawno uruchomionym specjalnym programie stażowym dla studentów i absolwentów, który daje szansę na rozwój Waszych talentów, kompetencji i umiejętności oraz stanowi dobrą okazję do zdobycia pierwszego doświadczenia. Osoby, które wzięły udział w Kuźni TITAN'ów same Wam opowiedzą jakie możliwości daje wzięcie udziału w takim projekcie.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będą przebiegać dni otwarte? </w:t>
      </w:r>
    </w:p>
    <w:p>
      <w:r>
        <w:rPr>
          <w:rFonts w:ascii="calibri" w:hAnsi="calibri" w:eastAsia="calibri" w:cs="calibri"/>
          <w:sz w:val="24"/>
          <w:szCs w:val="24"/>
        </w:rPr>
        <w:t xml:space="preserve">Plan wydarzenia: </w:t>
      </w:r>
    </w:p>
    <w:p>
      <w:r>
        <w:rPr>
          <w:rFonts w:ascii="calibri" w:hAnsi="calibri" w:eastAsia="calibri" w:cs="calibri"/>
          <w:sz w:val="24"/>
          <w:szCs w:val="24"/>
        </w:rPr>
        <w:t xml:space="preserve">18:00 Kilka słów o Firmie </w:t>
      </w:r>
    </w:p>
    <w:p>
      <w:r>
        <w:rPr>
          <w:rFonts w:ascii="calibri" w:hAnsi="calibri" w:eastAsia="calibri" w:cs="calibri"/>
          <w:sz w:val="24"/>
          <w:szCs w:val="24"/>
        </w:rPr>
        <w:t xml:space="preserve">18:30 Krótka filmowa wycieczka po Firmie </w:t>
      </w:r>
    </w:p>
    <w:p>
      <w:r>
        <w:rPr>
          <w:rFonts w:ascii="calibri" w:hAnsi="calibri" w:eastAsia="calibri" w:cs="calibri"/>
          <w:sz w:val="24"/>
          <w:szCs w:val="24"/>
        </w:rPr>
        <w:t xml:space="preserve">19:00 Kuźnia TITAN'ów, czyli poszukiwanie i rozwój talentów </w:t>
      </w:r>
    </w:p>
    <w:p>
      <w:r>
        <w:rPr>
          <w:rFonts w:ascii="calibri" w:hAnsi="calibri" w:eastAsia="calibri" w:cs="calibri"/>
          <w:sz w:val="24"/>
          <w:szCs w:val="24"/>
        </w:rPr>
        <w:t xml:space="preserve">19:30 Nie taki diabeł straszny, jak go malują – mity o pracy na produkcji</w:t>
      </w:r>
    </w:p>
    <w:p>
      <w:r>
        <w:rPr>
          <w:rFonts w:ascii="calibri" w:hAnsi="calibri" w:eastAsia="calibri" w:cs="calibri"/>
          <w:sz w:val="24"/>
          <w:szCs w:val="24"/>
        </w:rPr>
        <w:t xml:space="preserve"> 20:00 Konkurs Konkurs! Do wygrania atrakcyjne gadżety!</w:t>
      </w:r>
    </w:p>
    <w:p>
      <w:r>
        <w:rPr>
          <w:rFonts w:ascii="calibri" w:hAnsi="calibri" w:eastAsia="calibri" w:cs="calibri"/>
          <w:sz w:val="24"/>
          <w:szCs w:val="24"/>
        </w:rPr>
        <w:t xml:space="preserve"> Na koniec wydarzenia zostanie przeprowadzony konkurs, w którym będzie można wygrać atrakcyjne gadżety. 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o konkursie na naszym profilu na Facebooku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https://www.facebook.com/SIEGENIA.POLSKA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Dołącz do nas - Zapraszamy!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241994334574057" TargetMode="External"/><Relationship Id="rId8" Type="http://schemas.openxmlformats.org/officeDocument/2006/relationships/hyperlink" Target="https://www.siegenia.com/pl" TargetMode="External"/><Relationship Id="rId9" Type="http://schemas.openxmlformats.org/officeDocument/2006/relationships/hyperlink" Target="https://www.facebook.com/SIEGENIA.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2024-05-19T09:35:06+02:00</dcterms:created>
  <dcterms:modified xsi:type="dcterms:W3CDTF">2024-05-19T09:35:06+02:00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